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EVENT SPEAKER LIABILITY AGREEMENT</w:t>
      </w:r>
    </w:p>
    <w:p w:rsidR="00000000" w:rsidDel="00000000" w:rsidP="00000000" w:rsidRDefault="00000000" w:rsidRPr="00000000" w14:paraId="00000003">
      <w:pP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This Agreement is made and entered into this ____ day of ________, 20___, by and between </w:t>
      </w:r>
      <w:r w:rsidDel="00000000" w:rsidR="00000000" w:rsidRPr="00000000">
        <w:rPr>
          <w:rFonts w:ascii="Comic Sans MS" w:cs="Comic Sans MS" w:eastAsia="Comic Sans MS" w:hAnsi="Comic Sans MS"/>
          <w:b w:val="1"/>
          <w:sz w:val="20"/>
          <w:szCs w:val="20"/>
          <w:rtl w:val="0"/>
        </w:rPr>
        <w:t xml:space="preserve">Kids Draw Bob 501(c)(3)</w:t>
      </w:r>
      <w:r w:rsidDel="00000000" w:rsidR="00000000" w:rsidRPr="00000000">
        <w:rPr>
          <w:rFonts w:ascii="Comic Sans MS" w:cs="Comic Sans MS" w:eastAsia="Comic Sans MS" w:hAnsi="Comic Sans MS"/>
          <w:sz w:val="20"/>
          <w:szCs w:val="20"/>
          <w:rtl w:val="0"/>
        </w:rPr>
        <w:t xml:space="preserve">, (“Event Speaker”), and [Educational Establishment Name], (“Educator”), and the parties agree to the following terms and conditions:</w:t>
      </w:r>
    </w:p>
    <w:p w:rsidR="00000000" w:rsidDel="00000000" w:rsidP="00000000" w:rsidRDefault="00000000" w:rsidRPr="00000000" w14:paraId="00000005">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6">
      <w:pPr>
        <w:ind w:left="0" w:firstLine="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1. SERVICES OF THE EVENT SPEAKER</w:t>
      </w:r>
    </w:p>
    <w:p w:rsidR="00000000" w:rsidDel="00000000" w:rsidP="00000000" w:rsidRDefault="00000000" w:rsidRPr="00000000" w14:paraId="00000007">
      <w:pPr>
        <w:ind w:left="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8">
      <w:pPr>
        <w:ind w:left="54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The Event Speaker shall present the lecture described below at the following date, time and location:</w:t>
      </w:r>
    </w:p>
    <w:p w:rsidR="00000000" w:rsidDel="00000000" w:rsidP="00000000" w:rsidRDefault="00000000" w:rsidRPr="00000000" w14:paraId="00000009">
      <w:pPr>
        <w:ind w:left="144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TITLE OF PRESENTATION:_______________________________________</w:t>
      </w:r>
    </w:p>
    <w:p w:rsidR="00000000" w:rsidDel="00000000" w:rsidP="00000000" w:rsidRDefault="00000000" w:rsidRPr="00000000" w14:paraId="0000000A">
      <w:pPr>
        <w:ind w:left="144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DATE:________________________________________________________</w:t>
      </w:r>
    </w:p>
    <w:p w:rsidR="00000000" w:rsidDel="00000000" w:rsidP="00000000" w:rsidRDefault="00000000" w:rsidRPr="00000000" w14:paraId="0000000B">
      <w:pPr>
        <w:ind w:left="144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STARTING TIME:______________________________________________</w:t>
      </w:r>
    </w:p>
    <w:p w:rsidR="00000000" w:rsidDel="00000000" w:rsidP="00000000" w:rsidRDefault="00000000" w:rsidRPr="00000000" w14:paraId="0000000C">
      <w:pPr>
        <w:ind w:left="144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LOCATION:___________________________________________________</w:t>
      </w:r>
    </w:p>
    <w:p w:rsidR="00000000" w:rsidDel="00000000" w:rsidP="00000000" w:rsidRDefault="00000000" w:rsidRPr="00000000" w14:paraId="0000000D">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E">
      <w:pPr>
        <w:spacing w:after="240" w:before="240" w:lineRule="auto"/>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2. COMPENSATION</w:t>
      </w:r>
    </w:p>
    <w:p w:rsidR="00000000" w:rsidDel="00000000" w:rsidP="00000000" w:rsidRDefault="00000000" w:rsidRPr="00000000" w14:paraId="0000000F">
      <w:pPr>
        <w:ind w:left="54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The Educator will agree to pay Event Speaker a total sum of $0.00 The Educator agrees to provide the following additional items under this Agreement: A room/classroom for the presentation, a blank wall or screen to project the drawing lesson [The Illustrator will require a min. 8 ft x 15 ft space for proper setup], a faculty member present one-hour prior to session time to accompany us to the presentation area for setup, and a parking space near the facility entrance to unload equipment. </w:t>
      </w:r>
    </w:p>
    <w:p w:rsidR="00000000" w:rsidDel="00000000" w:rsidP="00000000" w:rsidRDefault="00000000" w:rsidRPr="00000000" w14:paraId="00000010">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1">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3.0</w:t>
        <w:tab/>
        <w:t xml:space="preserve">RELATIONSHIP BETWEEN PARTIES</w:t>
      </w:r>
    </w:p>
    <w:p w:rsidR="00000000" w:rsidDel="00000000" w:rsidP="00000000" w:rsidRDefault="00000000" w:rsidRPr="00000000" w14:paraId="00000012">
      <w:pPr>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13">
      <w:pPr>
        <w:ind w:left="108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3.1</w:t>
        <w:tab/>
        <w:t xml:space="preserve">The Event Speaker shall be an independent contractor during the period of performance under this Agreement and not an employee or agent of the Educator.  As an independent contractor, the Event Speaker shall be responsible for the payment of any taxes due on any monies received by him/her. </w:t>
      </w:r>
    </w:p>
    <w:p w:rsidR="00000000" w:rsidDel="00000000" w:rsidP="00000000" w:rsidRDefault="00000000" w:rsidRPr="00000000" w14:paraId="00000014">
      <w:pPr>
        <w:ind w:left="108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5">
      <w:pPr>
        <w:ind w:left="108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3.2</w:t>
        <w:tab/>
        <w:t xml:space="preserve">Event Speaker will conform to and comply with all of the Educator’s rules and regulations </w:t>
      </w:r>
      <w:r w:rsidDel="00000000" w:rsidR="00000000" w:rsidRPr="00000000">
        <w:rPr>
          <w:rFonts w:ascii="Comic Sans MS" w:cs="Comic Sans MS" w:eastAsia="Comic Sans MS" w:hAnsi="Comic Sans MS"/>
          <w:sz w:val="20"/>
          <w:szCs w:val="20"/>
          <w:rtl w:val="0"/>
        </w:rPr>
        <w:t xml:space="preserve">and also all</w:t>
      </w:r>
      <w:r w:rsidDel="00000000" w:rsidR="00000000" w:rsidRPr="00000000">
        <w:rPr>
          <w:rFonts w:ascii="Comic Sans MS" w:cs="Comic Sans MS" w:eastAsia="Comic Sans MS" w:hAnsi="Comic Sans MS"/>
          <w:sz w:val="20"/>
          <w:szCs w:val="20"/>
          <w:rtl w:val="0"/>
        </w:rPr>
        <w:t xml:space="preserve"> applicable municipal, county, state, and federal ordinances, laws, rules, and regulations in providing the services hereunder, including without limitation, obtaining any necessary permits, licenses and the payment of any applicable royalties.</w:t>
      </w:r>
    </w:p>
    <w:p w:rsidR="00000000" w:rsidDel="00000000" w:rsidP="00000000" w:rsidRDefault="00000000" w:rsidRPr="00000000" w14:paraId="00000016">
      <w:pPr>
        <w:ind w:left="108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7">
      <w:pPr>
        <w:ind w:left="1080" w:firstLine="0"/>
        <w:rPr>
          <w:rFonts w:ascii="Comic Sans MS" w:cs="Comic Sans MS" w:eastAsia="Comic Sans MS" w:hAnsi="Comic Sans MS"/>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8">
      <w:pPr>
        <w:ind w:left="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9">
      <w:pPr>
        <w:ind w:left="108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3.3</w:t>
        <w:tab/>
        <w:t xml:space="preserve">The Event Speaker agrees to indemnify and hold harmless Educator, its governing board, officers, agents and employees against any injury, loss, damage or other liability arising from the services performed by Event Speaker or from any breach of this </w:t>
      </w:r>
    </w:p>
    <w:p w:rsidR="00000000" w:rsidDel="00000000" w:rsidP="00000000" w:rsidRDefault="00000000" w:rsidRPr="00000000" w14:paraId="0000001A">
      <w:pPr>
        <w:ind w:left="108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Agreement, except for injury, loss, damage or other liability resulting directly from Educator’s willful negligence or misconduct. </w:t>
      </w:r>
    </w:p>
    <w:p w:rsidR="00000000" w:rsidDel="00000000" w:rsidP="00000000" w:rsidRDefault="00000000" w:rsidRPr="00000000" w14:paraId="0000001B">
      <w:pPr>
        <w:ind w:left="54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C">
      <w:pPr>
        <w:ind w:left="0" w:firstLine="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4. CANCELLATION</w:t>
      </w:r>
    </w:p>
    <w:p w:rsidR="00000000" w:rsidDel="00000000" w:rsidP="00000000" w:rsidRDefault="00000000" w:rsidRPr="00000000" w14:paraId="0000001D">
      <w:pPr>
        <w:ind w:left="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E">
      <w:pPr>
        <w:ind w:left="54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In the event that the performance of any of the covenants of this Agreement is prevented by any cause beyond the reasonable control of the Educator or the Event Speaker, both the Educator and the Event Speaker shall be relieved of their obligations hereunder with respect to the engagement scheduled as set forth above, except that the Event Speaker shall promptly return any deposit paid by Educator. Both parties shall make reasonable efforts to reschedule the engagement when possible.</w:t>
      </w:r>
    </w:p>
    <w:p w:rsidR="00000000" w:rsidDel="00000000" w:rsidP="00000000" w:rsidRDefault="00000000" w:rsidRPr="00000000" w14:paraId="0000001F">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0">
      <w:pPr>
        <w:ind w:left="0" w:firstLine="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5.0 MISCELLANEOUS</w:t>
      </w:r>
    </w:p>
    <w:p w:rsidR="00000000" w:rsidDel="00000000" w:rsidP="00000000" w:rsidRDefault="00000000" w:rsidRPr="00000000" w14:paraId="00000021">
      <w:pPr>
        <w:ind w:left="54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2">
      <w:pPr>
        <w:ind w:left="72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5.1  The Educator reserves the right to permit broadcasting of the Event Speaker's lecture by radio and television broadcasting establishments affiliated with the Educator. The Educator also reserves the right to record the Event Speaker's lecture for preservation in the Educator archives.</w:t>
      </w:r>
    </w:p>
    <w:p w:rsidR="00000000" w:rsidDel="00000000" w:rsidP="00000000" w:rsidRDefault="00000000" w:rsidRPr="00000000" w14:paraId="00000023">
      <w:pPr>
        <w:ind w:left="180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4">
      <w:pPr>
        <w:ind w:left="72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5.2  This Agreement shall be assigned or amended only by written amendments duly executed by the Event Speaker and Educator.</w:t>
      </w:r>
    </w:p>
    <w:p w:rsidR="00000000" w:rsidDel="00000000" w:rsidP="00000000" w:rsidRDefault="00000000" w:rsidRPr="00000000" w14:paraId="00000025">
      <w:pPr>
        <w:ind w:left="72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6">
      <w:pPr>
        <w:ind w:left="72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5.3  This Agreement constitutes the entire understanding between the parties with respect to the subject matter hereof and supersedes any and all prior understandings and agreements, oral and written, relating hereto.</w:t>
      </w:r>
    </w:p>
    <w:p w:rsidR="00000000" w:rsidDel="00000000" w:rsidP="00000000" w:rsidRDefault="00000000" w:rsidRPr="00000000" w14:paraId="00000027">
      <w:pPr>
        <w:ind w:left="72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8">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9">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IN WITNESS THEREOF, the authorized representatives of the parties have executed this Agreement:</w:t>
      </w:r>
    </w:p>
    <w:p w:rsidR="00000000" w:rsidDel="00000000" w:rsidP="00000000" w:rsidRDefault="00000000" w:rsidRPr="00000000" w14:paraId="0000002A">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B">
      <w:pPr>
        <w:rPr>
          <w:rFonts w:ascii="Comic Sans MS" w:cs="Comic Sans MS" w:eastAsia="Comic Sans MS" w:hAnsi="Comic Sans MS"/>
          <w:b w:val="1"/>
          <w:sz w:val="18"/>
          <w:szCs w:val="18"/>
        </w:rPr>
        <w:sectPr>
          <w:headerReference r:id="rId6" w:type="default"/>
          <w:pgSz w:h="15840" w:w="12240"/>
          <w:pgMar w:bottom="1440" w:top="1440" w:left="1170" w:right="1440" w:header="360" w:footer="720"/>
          <w:pgNumType w:start="1"/>
        </w:sectPr>
      </w:pPr>
      <w:r w:rsidDel="00000000" w:rsidR="00000000" w:rsidRPr="00000000">
        <w:rPr>
          <w:rtl w:val="0"/>
        </w:rPr>
      </w:r>
    </w:p>
    <w:p w:rsidR="00000000" w:rsidDel="00000000" w:rsidP="00000000" w:rsidRDefault="00000000" w:rsidRPr="00000000" w14:paraId="0000002C">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EVENT SPEAKER</w:t>
      </w:r>
    </w:p>
    <w:p w:rsidR="00000000" w:rsidDel="00000000" w:rsidP="00000000" w:rsidRDefault="00000000" w:rsidRPr="00000000" w14:paraId="0000002D">
      <w:pPr>
        <w:rPr>
          <w:rFonts w:ascii="Comic Sans MS" w:cs="Comic Sans MS" w:eastAsia="Comic Sans MS" w:hAnsi="Comic Sans MS"/>
          <w:b w:val="1"/>
          <w:sz w:val="18"/>
          <w:szCs w:val="18"/>
        </w:rPr>
      </w:pPr>
      <w:r w:rsidDel="00000000" w:rsidR="00000000" w:rsidRPr="00000000">
        <w:rPr>
          <w:rFonts w:ascii="Comic Sans MS" w:cs="Comic Sans MS" w:eastAsia="Comic Sans MS" w:hAnsi="Comic Sans MS"/>
          <w:b w:val="1"/>
          <w:sz w:val="18"/>
          <w:szCs w:val="18"/>
          <w:rtl w:val="0"/>
        </w:rPr>
        <w:tab/>
        <w:tab/>
        <w:tab/>
      </w:r>
    </w:p>
    <w:p w:rsidR="00000000" w:rsidDel="00000000" w:rsidP="00000000" w:rsidRDefault="00000000" w:rsidRPr="00000000" w14:paraId="0000002E">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Printed Name:  ___________________________</w:t>
      </w:r>
    </w:p>
    <w:p w:rsidR="00000000" w:rsidDel="00000000" w:rsidP="00000000" w:rsidRDefault="00000000" w:rsidRPr="00000000" w14:paraId="0000002F">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Speaker’s Signature:  ______________________</w:t>
      </w:r>
    </w:p>
    <w:p w:rsidR="00000000" w:rsidDel="00000000" w:rsidP="00000000" w:rsidRDefault="00000000" w:rsidRPr="00000000" w14:paraId="00000030">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Title:  __________________________________</w:t>
      </w:r>
    </w:p>
    <w:p w:rsidR="00000000" w:rsidDel="00000000" w:rsidP="00000000" w:rsidRDefault="00000000" w:rsidRPr="00000000" w14:paraId="00000031">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Date:  __________________________________</w:t>
      </w:r>
    </w:p>
    <w:p w:rsidR="00000000" w:rsidDel="00000000" w:rsidP="00000000" w:rsidRDefault="00000000" w:rsidRPr="00000000" w14:paraId="00000032">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Federal ID #:  ____________________________</w:t>
      </w:r>
    </w:p>
    <w:p w:rsidR="00000000" w:rsidDel="00000000" w:rsidP="00000000" w:rsidRDefault="00000000" w:rsidRPr="00000000" w14:paraId="00000033">
      <w:pPr>
        <w:rPr>
          <w:rFonts w:ascii="Comic Sans MS" w:cs="Comic Sans MS" w:eastAsia="Comic Sans MS" w:hAnsi="Comic Sans MS"/>
          <w:b w:val="1"/>
          <w:sz w:val="18"/>
          <w:szCs w:val="18"/>
        </w:rPr>
      </w:pPr>
      <w:r w:rsidDel="00000000" w:rsidR="00000000" w:rsidRPr="00000000">
        <w:rPr>
          <w:rtl w:val="0"/>
        </w:rPr>
      </w:r>
    </w:p>
    <w:p w:rsidR="00000000" w:rsidDel="00000000" w:rsidP="00000000" w:rsidRDefault="00000000" w:rsidRPr="00000000" w14:paraId="00000034">
      <w:pP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EDUCATOR</w:t>
      </w:r>
    </w:p>
    <w:p w:rsidR="00000000" w:rsidDel="00000000" w:rsidP="00000000" w:rsidRDefault="00000000" w:rsidRPr="00000000" w14:paraId="00000035">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ab/>
        <w:tab/>
        <w:tab/>
      </w:r>
    </w:p>
    <w:p w:rsidR="00000000" w:rsidDel="00000000" w:rsidP="00000000" w:rsidRDefault="00000000" w:rsidRPr="00000000" w14:paraId="00000036">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Educator/Host Name:  _______________________</w:t>
      </w:r>
    </w:p>
    <w:p w:rsidR="00000000" w:rsidDel="00000000" w:rsidP="00000000" w:rsidRDefault="00000000" w:rsidRPr="00000000" w14:paraId="00000037">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Educator/Host Signature:  ____________________</w:t>
      </w:r>
    </w:p>
    <w:p w:rsidR="00000000" w:rsidDel="00000000" w:rsidP="00000000" w:rsidRDefault="00000000" w:rsidRPr="00000000" w14:paraId="00000038">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Title:  ___________________________________</w:t>
      </w:r>
    </w:p>
    <w:p w:rsidR="00000000" w:rsidDel="00000000" w:rsidP="00000000" w:rsidRDefault="00000000" w:rsidRPr="00000000" w14:paraId="00000039">
      <w:pP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sz w:val="18"/>
          <w:szCs w:val="18"/>
          <w:rtl w:val="0"/>
        </w:rPr>
        <w:t xml:space="preserve">Date:  ___________________________________</w:t>
      </w:r>
      <w:r w:rsidDel="00000000" w:rsidR="00000000" w:rsidRPr="00000000">
        <w:rPr>
          <w:rtl w:val="0"/>
        </w:rPr>
      </w:r>
    </w:p>
    <w:sectPr>
      <w:type w:val="continuous"/>
      <w:pgSz w:h="15840" w:w="12240"/>
      <w:pgMar w:bottom="1440" w:top="1440" w:left="1170" w:right="1440" w:header="360" w:footer="720"/>
      <w:cols w:equalWidth="0" w:num="2">
        <w:col w:space="431.99999999999994" w:w="4599"/>
        <w:col w:space="0" w:w="45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ind w:left="-810" w:right="-90" w:firstLine="90"/>
      <w:jc w:val="center"/>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color w:val="4a86e8"/>
        <w:sz w:val="18"/>
        <w:szCs w:val="18"/>
        <w:rtl w:val="0"/>
      </w:rPr>
      <w:t xml:space="preserve">             </w:t>
    </w:r>
    <w:r w:rsidDel="00000000" w:rsidR="00000000" w:rsidRPr="00000000">
      <w:rPr>
        <w:rFonts w:ascii="Trebuchet MS" w:cs="Trebuchet MS" w:eastAsia="Trebuchet MS" w:hAnsi="Trebuchet MS"/>
        <w:b w:val="1"/>
        <w:color w:val="ff9900"/>
        <w:sz w:val="18"/>
        <w:szCs w:val="18"/>
        <w:rtl w:val="0"/>
      </w:rPr>
      <w:t xml:space="preserve">      </w:t>
    </w:r>
    <w:r w:rsidDel="00000000" w:rsidR="00000000" w:rsidRPr="00000000">
      <w:rPr>
        <w:rFonts w:ascii="Trebuchet MS" w:cs="Trebuchet MS" w:eastAsia="Trebuchet MS" w:hAnsi="Trebuchet MS"/>
        <w:b w:val="1"/>
        <w:sz w:val="18"/>
        <w:szCs w:val="18"/>
        <w:rtl w:val="0"/>
      </w:rPr>
      <w:t xml:space="preserve">www.KidsDraw.org</w:t>
    </w:r>
    <w:r w:rsidDel="00000000" w:rsidR="00000000" w:rsidRPr="00000000">
      <w:drawing>
        <wp:anchor allowOverlap="1" behindDoc="0" distB="0" distT="0" distL="0" distR="0" hidden="0" layoutInCell="1" locked="0" relativeHeight="0" simplePos="0">
          <wp:simplePos x="0" y="0"/>
          <wp:positionH relativeFrom="column">
            <wp:posOffset>2590800</wp:posOffset>
          </wp:positionH>
          <wp:positionV relativeFrom="paragraph">
            <wp:posOffset>-76199</wp:posOffset>
          </wp:positionV>
          <wp:extent cx="1223963" cy="1614808"/>
          <wp:effectExtent b="0" l="0" r="0" t="0"/>
          <wp:wrapTopAndBottom distB="0" distT="0"/>
          <wp:docPr id="1" name="image1.jpg"/>
          <a:graphic>
            <a:graphicData uri="http://schemas.openxmlformats.org/drawingml/2006/picture">
              <pic:pic>
                <pic:nvPicPr>
                  <pic:cNvPr id="0" name="image1.jpg"/>
                  <pic:cNvPicPr preferRelativeResize="0"/>
                </pic:nvPicPr>
                <pic:blipFill>
                  <a:blip r:embed="rId1"/>
                  <a:srcRect b="525" l="0" r="0" t="525"/>
                  <a:stretch>
                    <a:fillRect/>
                  </a:stretch>
                </pic:blipFill>
                <pic:spPr>
                  <a:xfrm>
                    <a:off x="0" y="0"/>
                    <a:ext cx="1223963" cy="161480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